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53369140625" w:line="243.38141441345215" w:lineRule="auto"/>
        <w:ind w:left="14.035186767578125" w:right="113.951416015625" w:hanging="12.806396484375"/>
        <w:jc w:val="left"/>
        <w:rPr>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53369140625" w:line="243.38141441345215" w:lineRule="auto"/>
        <w:ind w:left="14.035186767578125" w:right="113.951416015625" w:hanging="12.806396484375"/>
        <w:jc w:val="left"/>
        <w:rPr>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53369140625" w:line="243.38141441345215" w:lineRule="auto"/>
        <w:ind w:left="14.035186767578125" w:right="113.951416015625" w:hanging="12.806396484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AUTORIZZAZIONE ALL’USCITA AUTONOMA DEL MINORE DI ANNI 14 DAI LOCALI SCOLASTICI AL TERMINE  DELL’ORARIO DELLE LEZIONI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817138671875" w:line="365.07142066955566" w:lineRule="auto"/>
        <w:ind w:left="2.77435302734375" w:right="718.1793212890625" w:firstLine="14.572830200195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sottoscritti_________________________________e_____________________________________ genitori dell’alunno_______________________________ nato a ____________ il______________ residente a ____________________________in via_________________________ n°____________ frequentante la classe ____________della Scuola Secondaria I grado__________________________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6025390625" w:line="241.20832443237305" w:lineRule="auto"/>
        <w:ind w:left="13.152008056640625" w:right="-3.92822265625" w:hanging="4.4160461425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ai sensi del D.L. 148 2017art.19 bis convertito in legge con modificazioni della l. n. 172 del 4 dicembre 2017,  in considerazione: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14208984375" w:line="240" w:lineRule="auto"/>
        <w:ind w:left="370.761489868164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dell’età dell’alunno;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3.5617160797119" w:lineRule="auto"/>
        <w:ind w:left="729.6575164794922" w:right="-6.265869140625" w:hanging="358.896026611328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 aver percorso più volte e valutato attentamente il tragitto scuola-casa proprio nell’orario  dell’uscita da scuola e di ritenere che non presenti criticità che possano mettere in difficoltà il/la  proprio/a figlio/a;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9853515625" w:line="241.20720863342285" w:lineRule="auto"/>
        <w:ind w:left="729.2159271240234" w:right="-5.06103515625" w:hanging="358.454437255859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 ritenere necessaria la graduale acquisizione da parte dell’alunno di autonomia personale e  autoresponsabilizzazione;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59912109375" w:line="243.38072776794434" w:lineRule="auto"/>
        <w:ind w:left="729.2159271240234" w:right="-5.555419921875" w:hanging="358.454437255859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 avere consapevolmente valutato che il/la proprio/a figlio/a sia sufficientemente maturo/a,  autonomo/a e prudente ed abbia raggiunto sufficienti competenze di spostamenti nel territorio, da  poter percorrere il tragitto scuola-casa da solo/a al termine delle lezioni;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0" w:right="3824.818115234375" w:firstLine="0"/>
        <w:jc w:val="righ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AUTORIZZANO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1.20755195617676" w:lineRule="auto"/>
        <w:ind w:left="9.17755126953125" w:right="-2.03125" w:firstLine="8.169631958007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L’Istituto Comprensivo “M. Ricci” a consentire l’uscita autonoma del/della proprio/a figlio/a al termine  dell’orario delle lezioni.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1591796875" w:line="243.6525535583496" w:lineRule="auto"/>
        <w:ind w:left="8.515167236328125" w:right="-6.400146484375" w:firstLine="8.83201599121093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L’autorizzazione esonera il personale scolastico dalla responsabilità connessa all’adempimento dell’obbligo  di vigilanza(Decreto Legge n. 148 del 16 ottobre 2017, convertito in llegge4 dicembre 2017 n. 172, art. 19 bis,  comma 1).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3665161132812" w:line="240" w:lineRule="auto"/>
        <w:ind w:left="0" w:right="469.1210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FIRMA DI ENTRAMBI I GENITORI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4892578125" w:line="240" w:lineRule="auto"/>
        <w:ind w:left="0" w:right="70.5297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5297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w:t>
      </w:r>
    </w:p>
    <w:sectPr>
      <w:pgSz w:h="16820" w:w="11900" w:orient="portrait"/>
      <w:pgMar w:bottom="800.9999847412109" w:top="210.24169921875" w:left="1134.000015258789" w:right="1083.270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